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175ABA" w:rsidTr="00175ABA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BA" w:rsidRDefault="005024AA" w:rsidP="00787D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четверть 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BA" w:rsidRDefault="005024AA" w:rsidP="00787D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  <w:bookmarkStart w:id="0" w:name="_GoBack"/>
            <w:bookmarkEnd w:id="0"/>
          </w:p>
        </w:tc>
      </w:tr>
      <w:tr w:rsidR="00175ABA" w:rsidTr="00175ABA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BA" w:rsidRDefault="00175ABA" w:rsidP="00787D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BA" w:rsidRDefault="00175ABA" w:rsidP="00787D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175ABA" w:rsidTr="00175ABA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BA" w:rsidRDefault="00175ABA" w:rsidP="00787D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BA" w:rsidRDefault="00175ABA" w:rsidP="00787D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175ABA" w:rsidRDefault="00175ABA" w:rsidP="00175ABA">
      <w:pPr>
        <w:rPr>
          <w:b/>
        </w:rPr>
      </w:pPr>
      <w:r>
        <w:rPr>
          <w:b/>
        </w:rPr>
        <w:t xml:space="preserve">Образовательный минимум </w:t>
      </w:r>
    </w:p>
    <w:p w:rsidR="00175ABA" w:rsidRDefault="00175ABA" w:rsidP="00175ABA"/>
    <w:p w:rsidR="00175ABA" w:rsidRDefault="00175ABA" w:rsidP="00175A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2692"/>
        <w:gridCol w:w="6122"/>
      </w:tblGrid>
      <w:tr w:rsidR="007E73E4" w:rsidTr="005024A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E4" w:rsidRDefault="007E73E4" w:rsidP="007E73E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E4" w:rsidRDefault="007E73E4" w:rsidP="007E73E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3E4" w:rsidRDefault="007E73E4" w:rsidP="007E73E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175ABA" w:rsidTr="005024AA">
        <w:trPr>
          <w:trHeight w:val="4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BA" w:rsidRDefault="00175ABA" w:rsidP="00787D14">
            <w:pPr>
              <w:spacing w:after="0" w:line="240" w:lineRule="auto"/>
            </w:pPr>
            <w: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BA" w:rsidRDefault="000513B4" w:rsidP="00787D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Географическое разделение труда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BA" w:rsidRDefault="000513B4" w:rsidP="00787D14">
            <w:pPr>
              <w:spacing w:after="0" w:line="240" w:lineRule="auto"/>
            </w:pPr>
            <w:r>
              <w:t>Специализация отдельных территорий</w:t>
            </w:r>
            <w:r w:rsidR="00155054">
              <w:t>, вызванная особенностями ЭГП, транспорта, природно-ресурсным потенциалом, необходимостью развития страны.</w:t>
            </w:r>
          </w:p>
        </w:tc>
      </w:tr>
      <w:tr w:rsidR="00175ABA" w:rsidTr="005024AA">
        <w:trPr>
          <w:trHeight w:val="41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BA" w:rsidRDefault="00175ABA" w:rsidP="00787D14">
            <w:pPr>
              <w:spacing w:after="0" w:line="240" w:lineRule="auto"/>
            </w:pPr>
            <w: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BA" w:rsidRDefault="00155054" w:rsidP="00787D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Район 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BA" w:rsidRDefault="00155054" w:rsidP="00787D14">
            <w:pPr>
              <w:snapToGrid w:val="0"/>
              <w:spacing w:after="0" w:line="240" w:lineRule="auto"/>
            </w:pPr>
            <w:r>
              <w:t>Территория (акватория), отличающаяся от других особенностями происхождения, природы, населения и хозяйства.</w:t>
            </w:r>
          </w:p>
        </w:tc>
      </w:tr>
      <w:tr w:rsidR="00F62CDB" w:rsidTr="005024AA">
        <w:trPr>
          <w:trHeight w:val="4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CDB" w:rsidRDefault="00F62CDB" w:rsidP="00F62CDB">
            <w:pPr>
              <w:spacing w:after="0" w:line="240" w:lineRule="auto"/>
            </w:pPr>
            <w: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CDB" w:rsidRDefault="00F62CDB" w:rsidP="00F62CDB">
            <w:pPr>
              <w:snapToGrid w:val="0"/>
              <w:spacing w:after="0"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Экономико-геогра</w:t>
            </w:r>
            <w:r>
              <w:rPr>
                <w:b/>
                <w:bCs/>
              </w:rPr>
              <w:softHyphen/>
              <w:t>фическое положе</w:t>
            </w:r>
            <w:r>
              <w:rPr>
                <w:b/>
                <w:bCs/>
              </w:rPr>
              <w:softHyphen/>
              <w:t>ние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CDB" w:rsidRDefault="00F62CDB" w:rsidP="00F62CDB">
            <w:pPr>
              <w:snapToGrid w:val="0"/>
              <w:spacing w:after="0" w:line="240" w:lineRule="auto"/>
            </w:pPr>
            <w:r>
              <w:t>Это положение какого-либо объекта по отноше</w:t>
            </w:r>
            <w:r>
              <w:softHyphen/>
              <w:t>нию к другим объектам, имеющим экономиче</w:t>
            </w:r>
            <w:r>
              <w:softHyphen/>
              <w:t>ское значение</w:t>
            </w:r>
          </w:p>
        </w:tc>
      </w:tr>
      <w:tr w:rsidR="00F62CDB" w:rsidTr="005024AA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CDB" w:rsidRDefault="00F62CDB" w:rsidP="00F62CDB">
            <w:pPr>
              <w:spacing w:after="0" w:line="240" w:lineRule="auto"/>
            </w:pPr>
            <w: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CDB" w:rsidRPr="00626896" w:rsidRDefault="00F62CDB" w:rsidP="00F62CDB">
            <w:pPr>
              <w:snapToGrid w:val="0"/>
              <w:spacing w:after="0" w:line="240" w:lineRule="atLeast"/>
              <w:rPr>
                <w:b/>
              </w:rPr>
            </w:pPr>
            <w:r w:rsidRPr="00626896">
              <w:rPr>
                <w:b/>
              </w:rPr>
              <w:t>Центральная Рос</w:t>
            </w:r>
            <w:r w:rsidRPr="00626896">
              <w:rPr>
                <w:b/>
              </w:rPr>
              <w:softHyphen/>
              <w:t>сия</w:t>
            </w:r>
          </w:p>
          <w:p w:rsidR="00F62CDB" w:rsidRDefault="00F62CDB" w:rsidP="00F62CDB">
            <w:pPr>
              <w:snapToGrid w:val="0"/>
              <w:spacing w:after="0" w:line="240" w:lineRule="atLeast"/>
              <w:rPr>
                <w:b/>
                <w:bCs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CDB" w:rsidRDefault="00F62CDB" w:rsidP="00F62CDB">
            <w:pPr>
              <w:snapToGrid w:val="0"/>
              <w:spacing w:after="0" w:line="240" w:lineRule="auto"/>
            </w:pPr>
            <w:r>
              <w:t>В состав региона входят три крупных подрайо</w:t>
            </w:r>
            <w:r>
              <w:softHyphen/>
              <w:t>на: Центральный, Центрально-Черноземный, Волго-Вятский.</w:t>
            </w:r>
            <w:r w:rsidR="00AF10D1">
              <w:t xml:space="preserve"> Столичное положение, выгодное ЭГП, развитие науки, транспорт.</w:t>
            </w:r>
          </w:p>
        </w:tc>
      </w:tr>
      <w:tr w:rsidR="00F62CDB" w:rsidTr="005024AA">
        <w:trPr>
          <w:trHeight w:val="55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CDB" w:rsidRDefault="00F62CDB" w:rsidP="00F62CDB">
            <w:pPr>
              <w:spacing w:after="0" w:line="240" w:lineRule="auto"/>
            </w:pPr>
            <w: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CDB" w:rsidRDefault="00F62CDB" w:rsidP="00F62CD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Специализация Центральной России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CDB" w:rsidRDefault="00F62CDB" w:rsidP="00F62CDB">
            <w:pPr>
              <w:spacing w:after="0" w:line="240" w:lineRule="auto"/>
            </w:pPr>
            <w:r>
              <w:t>Чёрная металлурги</w:t>
            </w:r>
            <w:proofErr w:type="gramStart"/>
            <w:r>
              <w:t>я(</w:t>
            </w:r>
            <w:proofErr w:type="gramEnd"/>
            <w:r>
              <w:t xml:space="preserve">КМА), электроэнергетика, химическая, </w:t>
            </w:r>
            <w:r w:rsidR="00AF10D1">
              <w:t>машиностроение, лёгкая, лесная, пищевая, туризм, наука, образование, здравоохранение</w:t>
            </w:r>
          </w:p>
        </w:tc>
      </w:tr>
      <w:tr w:rsidR="00F62CDB" w:rsidTr="005024A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CDB" w:rsidRDefault="00F62CDB" w:rsidP="00F62CDB">
            <w:pPr>
              <w:spacing w:after="0" w:line="240" w:lineRule="auto"/>
            </w:pPr>
            <w:r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D1" w:rsidRPr="00626896" w:rsidRDefault="00AF10D1" w:rsidP="00AF10D1">
            <w:pPr>
              <w:snapToGrid w:val="0"/>
              <w:spacing w:after="0" w:line="240" w:lineRule="atLeast"/>
              <w:rPr>
                <w:b/>
                <w:bCs/>
              </w:rPr>
            </w:pPr>
            <w:r w:rsidRPr="00626896">
              <w:rPr>
                <w:b/>
                <w:bCs/>
              </w:rPr>
              <w:t>Европейский Север</w:t>
            </w:r>
          </w:p>
          <w:p w:rsidR="00F62CDB" w:rsidRPr="00626896" w:rsidRDefault="00F62CDB" w:rsidP="00AF10D1">
            <w:pPr>
              <w:spacing w:after="0" w:line="240" w:lineRule="auto"/>
              <w:rPr>
                <w:b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CDB" w:rsidRDefault="005A423B" w:rsidP="00F62CDB">
            <w:pPr>
              <w:spacing w:after="0" w:line="240" w:lineRule="auto"/>
              <w:rPr>
                <w:rStyle w:val="1"/>
              </w:rPr>
            </w:pPr>
            <w:r>
              <w:t>Самый большой по площади, выход к Северному Ледовитому океану, пересекается Северным Полярным кругом,</w:t>
            </w:r>
            <w:r w:rsidR="00F0479E">
              <w:t xml:space="preserve"> Мурманск </w:t>
            </w:r>
            <w:proofErr w:type="gramStart"/>
            <w:r w:rsidR="00F0479E">
              <w:t>–н</w:t>
            </w:r>
            <w:proofErr w:type="gramEnd"/>
            <w:r w:rsidR="00F0479E">
              <w:t>езамерзающий порт за Полярным кругом, начало Северного Морского пути.</w:t>
            </w:r>
          </w:p>
        </w:tc>
      </w:tr>
      <w:tr w:rsidR="00F62CDB" w:rsidTr="005024A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CDB" w:rsidRDefault="00F62CDB" w:rsidP="00F62CDB">
            <w:pPr>
              <w:spacing w:after="0" w:line="240" w:lineRule="auto"/>
            </w:pPr>
            <w:r>
              <w:t>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CDB" w:rsidRDefault="00AF10D1" w:rsidP="00F62CDB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</w:rPr>
              <w:t>Специализация Европейского Севера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CDB" w:rsidRDefault="005A423B" w:rsidP="002D5A62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Добывающая промышленност</w:t>
            </w:r>
            <w:proofErr w:type="gramStart"/>
            <w:r>
              <w:rPr>
                <w:rStyle w:val="1"/>
              </w:rPr>
              <w:t>ь(</w:t>
            </w:r>
            <w:proofErr w:type="gramEnd"/>
            <w:r>
              <w:rPr>
                <w:rStyle w:val="1"/>
              </w:rPr>
              <w:t xml:space="preserve">угольная, нефтяная, газовая, </w:t>
            </w:r>
            <w:r w:rsidR="00626896">
              <w:rPr>
                <w:rStyle w:val="1"/>
              </w:rPr>
              <w:t xml:space="preserve">железорудная, медно-никелевая, </w:t>
            </w:r>
            <w:proofErr w:type="spellStart"/>
            <w:r w:rsidR="00626896">
              <w:rPr>
                <w:rStyle w:val="1"/>
              </w:rPr>
              <w:t>боксито-алюминевая</w:t>
            </w:r>
            <w:proofErr w:type="spellEnd"/>
            <w:r w:rsidR="00626896">
              <w:rPr>
                <w:rStyle w:val="1"/>
              </w:rPr>
              <w:t xml:space="preserve">). Металлургическая (чёрная, </w:t>
            </w:r>
            <w:r w:rsidR="002D5A62">
              <w:rPr>
                <w:rStyle w:val="1"/>
              </w:rPr>
              <w:t>цветная металлургия</w:t>
            </w:r>
            <w:r w:rsidR="00626896">
              <w:rPr>
                <w:rStyle w:val="1"/>
              </w:rPr>
              <w:t xml:space="preserve">), химическая, машиностроение, пищевая, электроэнергетика, лесная и </w:t>
            </w:r>
            <w:proofErr w:type="spellStart"/>
            <w:r w:rsidR="00626896">
              <w:rPr>
                <w:rStyle w:val="1"/>
              </w:rPr>
              <w:t>рыбная</w:t>
            </w:r>
            <w:proofErr w:type="gramStart"/>
            <w:r w:rsidR="00626896">
              <w:rPr>
                <w:rStyle w:val="1"/>
              </w:rPr>
              <w:t>.</w:t>
            </w:r>
            <w:r w:rsidR="002D5A62">
              <w:rPr>
                <w:rStyle w:val="1"/>
              </w:rPr>
              <w:t>К</w:t>
            </w:r>
            <w:proofErr w:type="gramEnd"/>
            <w:r w:rsidR="00F0479E">
              <w:rPr>
                <w:rStyle w:val="1"/>
              </w:rPr>
              <w:t>осмодром</w:t>
            </w:r>
            <w:proofErr w:type="spellEnd"/>
            <w:r w:rsidR="002D5A62">
              <w:rPr>
                <w:rStyle w:val="1"/>
              </w:rPr>
              <w:t xml:space="preserve"> Мирный</w:t>
            </w:r>
            <w:r w:rsidR="00F0479E">
              <w:rPr>
                <w:rStyle w:val="1"/>
              </w:rPr>
              <w:t xml:space="preserve">. </w:t>
            </w:r>
            <w:proofErr w:type="spellStart"/>
            <w:r w:rsidR="00F0479E">
              <w:rPr>
                <w:rStyle w:val="1"/>
              </w:rPr>
              <w:t>Туризм</w:t>
            </w:r>
            <w:proofErr w:type="gramStart"/>
            <w:r w:rsidR="00F0479E">
              <w:rPr>
                <w:rStyle w:val="1"/>
              </w:rPr>
              <w:t>.В</w:t>
            </w:r>
            <w:proofErr w:type="gramEnd"/>
            <w:r w:rsidR="00F0479E">
              <w:rPr>
                <w:rStyle w:val="1"/>
              </w:rPr>
              <w:t>ПК</w:t>
            </w:r>
            <w:proofErr w:type="spellEnd"/>
            <w:r w:rsidR="00F0479E">
              <w:rPr>
                <w:rStyle w:val="1"/>
              </w:rPr>
              <w:t>.</w:t>
            </w:r>
          </w:p>
        </w:tc>
      </w:tr>
      <w:tr w:rsidR="005024AA" w:rsidTr="005024A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A" w:rsidRDefault="005024AA" w:rsidP="00F62CDB">
            <w:pPr>
              <w:spacing w:after="0" w:line="240" w:lineRule="auto"/>
            </w:pPr>
            <w:r>
              <w:t>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013DF1">
            <w:pPr>
              <w:snapToGrid w:val="0"/>
              <w:spacing w:after="0" w:line="240" w:lineRule="atLeast"/>
              <w:rPr>
                <w:rStyle w:val="1"/>
                <w:b/>
              </w:rPr>
            </w:pPr>
            <w:r w:rsidRPr="002D5A62">
              <w:rPr>
                <w:rStyle w:val="1"/>
                <w:b/>
              </w:rPr>
              <w:t xml:space="preserve">Северо-Западный </w:t>
            </w:r>
          </w:p>
          <w:p w:rsidR="005024AA" w:rsidRPr="002D5A62" w:rsidRDefault="005024AA" w:rsidP="00013DF1">
            <w:pPr>
              <w:snapToGrid w:val="0"/>
              <w:spacing w:after="0" w:line="240" w:lineRule="atLeast"/>
              <w:rPr>
                <w:rStyle w:val="1"/>
                <w:b/>
              </w:rPr>
            </w:pPr>
            <w:r>
              <w:rPr>
                <w:rStyle w:val="1"/>
                <w:b/>
              </w:rPr>
              <w:t>Экономический район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013DF1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 xml:space="preserve">Приморское (Балтийское) положение. Калининградская область. Высокий уровень урбанизации. </w:t>
            </w:r>
            <w:r>
              <w:t xml:space="preserve">Город федерального значения Санкт-Петербург. </w:t>
            </w:r>
          </w:p>
        </w:tc>
      </w:tr>
      <w:tr w:rsidR="005024AA" w:rsidTr="005024A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F62CDB">
            <w:pPr>
              <w:spacing w:after="0" w:line="240" w:lineRule="auto"/>
            </w:pPr>
            <w:r>
              <w:t>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Pr="002D5A62" w:rsidRDefault="005024AA" w:rsidP="00013DF1">
            <w:pPr>
              <w:snapToGrid w:val="0"/>
              <w:spacing w:after="0" w:line="240" w:lineRule="atLeast"/>
              <w:rPr>
                <w:rStyle w:val="1"/>
                <w:b/>
              </w:rPr>
            </w:pPr>
            <w:r>
              <w:rPr>
                <w:rStyle w:val="1"/>
                <w:b/>
              </w:rPr>
              <w:t xml:space="preserve">Анклав 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013DF1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 xml:space="preserve">Часть территории государства, полностью </w:t>
            </w:r>
            <w:r>
              <w:rPr>
                <w:rStyle w:val="1"/>
              </w:rPr>
              <w:lastRenderedPageBreak/>
              <w:t>окружённая территорией другого государства. Калининградская область (</w:t>
            </w:r>
            <w:proofErr w:type="spellStart"/>
            <w:r>
              <w:rPr>
                <w:rStyle w:val="1"/>
              </w:rPr>
              <w:t>полуанклав</w:t>
            </w:r>
            <w:proofErr w:type="spellEnd"/>
            <w:r>
              <w:rPr>
                <w:rStyle w:val="1"/>
              </w:rPr>
              <w:t>)</w:t>
            </w:r>
          </w:p>
        </w:tc>
      </w:tr>
      <w:tr w:rsidR="005024AA" w:rsidTr="005024A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F62CDB">
            <w:pPr>
              <w:spacing w:after="0" w:line="240" w:lineRule="auto"/>
            </w:pPr>
            <w:r>
              <w:lastRenderedPageBreak/>
              <w:t>10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Pr="002D5A62" w:rsidRDefault="005024AA" w:rsidP="00013DF1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Специализация Северо-Западного района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013DF1">
            <w:pPr>
              <w:snapToGrid w:val="0"/>
              <w:spacing w:after="0" w:line="240" w:lineRule="atLeast"/>
              <w:rPr>
                <w:rStyle w:val="1"/>
              </w:rPr>
            </w:pPr>
            <w:r>
              <w:rPr>
                <w:rStyle w:val="1"/>
              </w:rPr>
              <w:t xml:space="preserve">Машиностроение, лесная промышленность, пищевая промышленность, химическая промышленность. ВПК. Янтарь. Рыбная и </w:t>
            </w:r>
            <w:proofErr w:type="spellStart"/>
            <w:r>
              <w:rPr>
                <w:rStyle w:val="1"/>
              </w:rPr>
              <w:t>рыбо-перерабатывающая</w:t>
            </w:r>
            <w:proofErr w:type="spellEnd"/>
            <w:r>
              <w:rPr>
                <w:rStyle w:val="1"/>
              </w:rPr>
              <w:t xml:space="preserve"> промышленность.</w:t>
            </w:r>
          </w:p>
        </w:tc>
      </w:tr>
      <w:tr w:rsidR="005024AA" w:rsidTr="005024A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F62CDB">
            <w:pPr>
              <w:spacing w:after="0" w:line="240" w:lineRule="auto"/>
            </w:pPr>
            <w:r>
              <w:t>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013DF1"/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013DF1">
            <w:pPr>
              <w:snapToGrid w:val="0"/>
              <w:spacing w:after="0" w:line="240" w:lineRule="atLeast"/>
              <w:rPr>
                <w:rStyle w:val="1"/>
              </w:rPr>
            </w:pPr>
          </w:p>
        </w:tc>
      </w:tr>
      <w:tr w:rsidR="005024AA" w:rsidTr="005024A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A" w:rsidRDefault="005024AA" w:rsidP="00F62CDB">
            <w:pPr>
              <w:spacing w:after="0" w:line="240" w:lineRule="auto"/>
            </w:pPr>
            <w:r>
              <w:t>12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Pr="002D5A62" w:rsidRDefault="005024AA" w:rsidP="00013DF1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Специализация Европейского Юга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013DF1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Сельское хозяйство, курортное хозяйство, пищевая промышленность, машиностроение, нефтехимическая, добывающая.</w:t>
            </w:r>
          </w:p>
        </w:tc>
      </w:tr>
      <w:tr w:rsidR="005024AA" w:rsidTr="005024A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A" w:rsidRDefault="005024AA" w:rsidP="00A02ACF">
            <w:pPr>
              <w:spacing w:after="0" w:line="240" w:lineRule="auto"/>
            </w:pPr>
            <w:r>
              <w:t>13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Pr="002D5A62" w:rsidRDefault="005024AA" w:rsidP="00013DF1">
            <w:pPr>
              <w:spacing w:after="0" w:line="240" w:lineRule="auto"/>
              <w:rPr>
                <w:rStyle w:val="1"/>
                <w:b/>
                <w:bCs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013DF1">
            <w:pPr>
              <w:spacing w:after="0" w:line="240" w:lineRule="auto"/>
              <w:rPr>
                <w:rStyle w:val="1"/>
              </w:rPr>
            </w:pPr>
          </w:p>
        </w:tc>
      </w:tr>
      <w:tr w:rsidR="005024AA" w:rsidTr="005024A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4AA" w:rsidRDefault="005024AA" w:rsidP="00A02ACF">
            <w:pPr>
              <w:spacing w:after="0" w:line="240" w:lineRule="auto"/>
            </w:pPr>
            <w:r>
              <w:t>14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Pr="002D5A62" w:rsidRDefault="005024AA" w:rsidP="00013DF1">
            <w:pPr>
              <w:snapToGrid w:val="0"/>
              <w:spacing w:after="0"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Специализация Поволжья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4AA" w:rsidRDefault="005024AA" w:rsidP="00013DF1">
            <w:pPr>
              <w:spacing w:after="0" w:line="240" w:lineRule="auto"/>
            </w:pPr>
            <w:r>
              <w:t>Машиностроение, гидроэнергетика, нефтепереработка, нефтехимия, зерновое хозяйство, бахчевое хозяйство</w:t>
            </w:r>
          </w:p>
        </w:tc>
      </w:tr>
    </w:tbl>
    <w:p w:rsidR="00D6135D" w:rsidRDefault="00D6135D"/>
    <w:sectPr w:rsidR="00D6135D" w:rsidSect="00205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0DE"/>
    <w:rsid w:val="000442CA"/>
    <w:rsid w:val="000513B4"/>
    <w:rsid w:val="000D2592"/>
    <w:rsid w:val="000E50DE"/>
    <w:rsid w:val="000F6840"/>
    <w:rsid w:val="00155054"/>
    <w:rsid w:val="00175ABA"/>
    <w:rsid w:val="00205BB6"/>
    <w:rsid w:val="002C5459"/>
    <w:rsid w:val="002D5A62"/>
    <w:rsid w:val="005024AA"/>
    <w:rsid w:val="005A423B"/>
    <w:rsid w:val="00626896"/>
    <w:rsid w:val="0063785B"/>
    <w:rsid w:val="007E73E4"/>
    <w:rsid w:val="00A02ACF"/>
    <w:rsid w:val="00AF10D1"/>
    <w:rsid w:val="00B32807"/>
    <w:rsid w:val="00C14D86"/>
    <w:rsid w:val="00C31840"/>
    <w:rsid w:val="00D6135D"/>
    <w:rsid w:val="00DE2825"/>
    <w:rsid w:val="00F0479E"/>
    <w:rsid w:val="00F62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ABA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75A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ABA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75A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9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2018-08-24T18:01:00Z</dcterms:created>
  <dcterms:modified xsi:type="dcterms:W3CDTF">2020-01-15T12:07:00Z</dcterms:modified>
</cp:coreProperties>
</file>